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32" w:rsidRPr="00C50032" w:rsidRDefault="00C50032" w:rsidP="00C50032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C50032">
        <w:rPr>
          <w:rFonts w:ascii="Arial" w:eastAsia="Times New Roman" w:hAnsi="Arial" w:cs="Arial"/>
          <w:b/>
          <w:bCs/>
          <w:color w:val="000080"/>
          <w:kern w:val="36"/>
          <w:sz w:val="32"/>
          <w:szCs w:val="32"/>
          <w:bdr w:val="none" w:sz="0" w:space="0" w:color="auto" w:frame="1"/>
          <w:lang w:eastAsia="ru-RU"/>
        </w:rPr>
        <w:t>Отчет Регионального съезда учителей математики «Современное школьное математическое образование: традиции и инновации»</w:t>
      </w:r>
    </w:p>
    <w:p w:rsidR="00C50032" w:rsidRPr="00C50032" w:rsidRDefault="00C50032" w:rsidP="00C500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C50032">
        <w:rPr>
          <w:rFonts w:ascii="Arial" w:eastAsia="Times New Roman" w:hAnsi="Arial" w:cs="Arial"/>
          <w:color w:val="777777"/>
          <w:sz w:val="18"/>
          <w:szCs w:val="18"/>
          <w:bdr w:val="none" w:sz="0" w:space="0" w:color="auto" w:frame="1"/>
          <w:lang w:eastAsia="ru-RU"/>
        </w:rPr>
        <w:t>Опубликовано</w:t>
      </w:r>
      <w:r w:rsidRPr="00C50032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 </w:t>
      </w:r>
      <w:hyperlink r:id="rId5" w:tooltip="7:38 пп" w:history="1">
        <w:r w:rsidRPr="00C50032">
          <w:rPr>
            <w:rFonts w:ascii="Arial" w:eastAsia="Times New Roman" w:hAnsi="Arial" w:cs="Arial"/>
            <w:color w:val="777777"/>
            <w:sz w:val="18"/>
            <w:szCs w:val="18"/>
            <w:u w:val="single"/>
            <w:bdr w:val="none" w:sz="0" w:space="0" w:color="auto" w:frame="1"/>
            <w:lang w:eastAsia="ru-RU"/>
          </w:rPr>
          <w:t>31.10.2018</w:t>
        </w:r>
      </w:hyperlink>
      <w:r w:rsidRPr="00C50032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 </w:t>
      </w:r>
      <w:r w:rsidRPr="00C50032">
        <w:rPr>
          <w:rFonts w:ascii="Arial" w:eastAsia="Times New Roman" w:hAnsi="Arial" w:cs="Arial"/>
          <w:color w:val="777777"/>
          <w:sz w:val="18"/>
          <w:szCs w:val="18"/>
          <w:bdr w:val="none" w:sz="0" w:space="0" w:color="auto" w:frame="1"/>
          <w:lang w:eastAsia="ru-RU"/>
        </w:rPr>
        <w:t>автором</w:t>
      </w:r>
      <w:r w:rsidRPr="00C50032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 </w:t>
      </w:r>
      <w:hyperlink r:id="rId6" w:tooltip="Посмотреть все записи автора Голованова" w:history="1">
        <w:r w:rsidRPr="00C50032">
          <w:rPr>
            <w:rFonts w:ascii="Arial" w:eastAsia="Times New Roman" w:hAnsi="Arial" w:cs="Arial"/>
            <w:color w:val="777777"/>
            <w:sz w:val="18"/>
            <w:szCs w:val="18"/>
            <w:u w:val="single"/>
            <w:bdr w:val="none" w:sz="0" w:space="0" w:color="auto" w:frame="1"/>
            <w:lang w:eastAsia="ru-RU"/>
          </w:rPr>
          <w:t>Голованова</w:t>
        </w:r>
      </w:hyperlink>
    </w:p>
    <w:p w:rsidR="00C50032" w:rsidRPr="00C50032" w:rsidRDefault="00C50032" w:rsidP="00C50032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50032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30 октября 2018 г. в МАОУ ОЦ «Горностай» прошла секция № 5 «Когда не слышно школьного звонка» (дополнительное математическое собрание): педагогическая мастерская».</w:t>
      </w:r>
      <w:r w:rsidRPr="00C5003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C50032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Модератором секции была Мария Ивановна Мазур, заместитель директора по НМР</w:t>
      </w:r>
      <w:proofErr w:type="gramStart"/>
      <w:r w:rsidRPr="00C50032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C50032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кандидат </w:t>
      </w:r>
      <w:proofErr w:type="spellStart"/>
      <w:r w:rsidRPr="00C50032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пед.наук</w:t>
      </w:r>
      <w:proofErr w:type="spellEnd"/>
      <w:r w:rsidRPr="00C50032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, Почетный работник сферы образования РФ, учитель математики высшей квалификационной категории.</w:t>
      </w:r>
      <w:r w:rsidRPr="00C5003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C50032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На секции участвовало 71 педагогов, из них 6 учителей из школ Новосибирской области, 65 учителей — из г. Новосибирска.</w:t>
      </w:r>
      <w:r w:rsidRPr="00C5003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C50032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 традициях ОЦ «Горностай» — собрать людей-единомышленников и обсудить проблемы, поделиться накопленным. На этот раз это были вопросы дополнительного математического образования.</w:t>
      </w:r>
      <w:r w:rsidRPr="00C5003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C50032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Вопросы для обсуждения:</w:t>
      </w:r>
      <w:r w:rsidRPr="00C5003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C50032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— школа в условиях глобализации;</w:t>
      </w:r>
      <w:r w:rsidRPr="00C5003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C50032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— взаимодействия школ, образовательные платформы и сообщества практик;</w:t>
      </w:r>
      <w:r w:rsidRPr="00C5003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C50032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— вертикальная педагогика;</w:t>
      </w:r>
      <w:r w:rsidRPr="00C5003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C50032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— преемственность.</w:t>
      </w:r>
    </w:p>
    <w:p w:rsidR="00C50032" w:rsidRPr="00C50032" w:rsidRDefault="00C50032" w:rsidP="00C50032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50032">
        <w:rPr>
          <w:rFonts w:ascii="Georgia" w:eastAsia="Times New Roman" w:hAnsi="Georg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2A79BE0" wp14:editId="3313A8D5">
            <wp:extent cx="1428750" cy="1428750"/>
            <wp:effectExtent l="0" t="0" r="0" b="0"/>
            <wp:docPr id="1" name="Рисунок 1" descr="http://gornostay.com/wp-content/uploads/2018/10/DSC3500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ornostay.com/wp-content/uploads/2018/10/DSC3500-150x1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032" w:rsidRPr="00C50032" w:rsidRDefault="00C50032" w:rsidP="00C50032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50032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Всё было организовано для представления внеурочных форм и технологий формирования мотивации к изучению математики, развития </w:t>
      </w:r>
      <w:proofErr w:type="spellStart"/>
      <w:r w:rsidRPr="00C50032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общеинтеллектуальных</w:t>
      </w:r>
      <w:proofErr w:type="spellEnd"/>
      <w:r w:rsidRPr="00C50032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коммуникативных компетенций средствами предмета.</w:t>
      </w:r>
    </w:p>
    <w:p w:rsidR="00C50032" w:rsidRPr="00C50032" w:rsidRDefault="00C50032" w:rsidP="00C50032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50032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Хотелось демонстрации, что заявленная тематика реализуется силами ведущих школ Советского района, городским математическим кружком «Совёнок», специализированного образования по направлениям точных и естественных наук, научно-технического творчества «</w:t>
      </w:r>
      <w:proofErr w:type="gramStart"/>
      <w:r w:rsidRPr="00C50032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ДИО-ГЕН</w:t>
      </w:r>
      <w:proofErr w:type="gramEnd"/>
      <w:r w:rsidRPr="00C50032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», с привлечением ученых института математики им. С. Л. Соболева.</w:t>
      </w:r>
      <w:r w:rsidRPr="00C5003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C50032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Формат проведения секции был представлен занимательными лекциями учёных, стендовой презентацией работы, мастер-классами по формам работы с детьми, математическими играми.</w:t>
      </w:r>
    </w:p>
    <w:p w:rsidR="00C50032" w:rsidRPr="00C50032" w:rsidRDefault="00C50032" w:rsidP="00C50032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50032">
        <w:rPr>
          <w:rFonts w:ascii="Georgia" w:eastAsia="Times New Roman" w:hAnsi="Georgia" w:cs="Times New Roman"/>
          <w:noProof/>
          <w:color w:val="743399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4BF848FE" wp14:editId="0F151BA2">
            <wp:extent cx="1428750" cy="1428750"/>
            <wp:effectExtent l="0" t="0" r="0" b="0"/>
            <wp:docPr id="2" name="Рисунок 2" descr="http://gornostay.com/wp-content/uploads/2018/10/DSC3496-150x15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gornostay.com/wp-content/uploads/2018/10/DSC3496-150x15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032">
        <w:rPr>
          <w:rFonts w:ascii="Georgia" w:eastAsia="Times New Roman" w:hAnsi="Georgia" w:cs="Times New Roman"/>
          <w:noProof/>
          <w:color w:val="743399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7D1C3C9" wp14:editId="0550B6C3">
            <wp:extent cx="1428750" cy="1428750"/>
            <wp:effectExtent l="0" t="0" r="0" b="0"/>
            <wp:docPr id="3" name="Рисунок 3" descr="http://gornostay.com/wp-content/uploads/2018/10/DSC3499-150x15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gornostay.com/wp-content/uploads/2018/10/DSC3499-150x15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032">
        <w:rPr>
          <w:rFonts w:ascii="Georgia" w:eastAsia="Times New Roman" w:hAnsi="Georgia" w:cs="Times New Roman"/>
          <w:noProof/>
          <w:color w:val="743399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48007EC" wp14:editId="3EBC9B3D">
            <wp:extent cx="1428750" cy="1428750"/>
            <wp:effectExtent l="0" t="0" r="0" b="0"/>
            <wp:docPr id="4" name="Рисунок 4" descr="http://gornostay.com/wp-content/uploads/2018/10/DSC3553-150x15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gornostay.com/wp-content/uploads/2018/10/DSC3553-150x15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032">
        <w:rPr>
          <w:rFonts w:ascii="Georgia" w:eastAsia="Times New Roman" w:hAnsi="Georgia" w:cs="Times New Roman"/>
          <w:noProof/>
          <w:color w:val="743399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49C36F8" wp14:editId="57F5B0B1">
            <wp:extent cx="1428750" cy="1428750"/>
            <wp:effectExtent l="0" t="0" r="0" b="0"/>
            <wp:docPr id="5" name="Рисунок 5" descr="http://gornostay.com/wp-content/uploads/2018/10/DSC3501-150x150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gornostay.com/wp-content/uploads/2018/10/DSC3501-150x150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032">
        <w:rPr>
          <w:rFonts w:ascii="Georgia" w:eastAsia="Times New Roman" w:hAnsi="Georgia" w:cs="Times New Roman"/>
          <w:noProof/>
          <w:color w:val="743399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7886606" wp14:editId="16BEA0FD">
            <wp:extent cx="1428750" cy="1428750"/>
            <wp:effectExtent l="0" t="0" r="0" b="0"/>
            <wp:docPr id="6" name="Рисунок 6" descr="http://gornostay.com/wp-content/uploads/2018/10/DSC3502-150x150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gornostay.com/wp-content/uploads/2018/10/DSC3502-150x150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032">
        <w:rPr>
          <w:rFonts w:ascii="Georgia" w:eastAsia="Times New Roman" w:hAnsi="Georgia" w:cs="Times New Roman"/>
          <w:noProof/>
          <w:color w:val="743399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A32D537" wp14:editId="7B2A6782">
            <wp:extent cx="1428750" cy="1428750"/>
            <wp:effectExtent l="0" t="0" r="0" b="0"/>
            <wp:docPr id="7" name="Рисунок 7" descr="http://gornostay.com/wp-content/uploads/2018/10/DSC3505-150x150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gornostay.com/wp-content/uploads/2018/10/DSC3505-150x150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032">
        <w:rPr>
          <w:rFonts w:ascii="Georgia" w:eastAsia="Times New Roman" w:hAnsi="Georgia" w:cs="Times New Roman"/>
          <w:noProof/>
          <w:color w:val="743399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4D1DFD6" wp14:editId="2284E717">
            <wp:extent cx="1428750" cy="1428750"/>
            <wp:effectExtent l="0" t="0" r="0" b="0"/>
            <wp:docPr id="8" name="Рисунок 8" descr="http://gornostay.com/wp-content/uploads/2018/10/DSC3506-150x150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gornostay.com/wp-content/uploads/2018/10/DSC3506-150x150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032">
        <w:rPr>
          <w:rFonts w:ascii="Georgia" w:eastAsia="Times New Roman" w:hAnsi="Georgia" w:cs="Times New Roman"/>
          <w:noProof/>
          <w:color w:val="743399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FA228BB" wp14:editId="6B0183CB">
            <wp:extent cx="1428750" cy="1428750"/>
            <wp:effectExtent l="0" t="0" r="0" b="0"/>
            <wp:docPr id="9" name="Рисунок 9" descr="http://gornostay.com/wp-content/uploads/2018/10/DSC3511-150x150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gornostay.com/wp-content/uploads/2018/10/DSC3511-150x150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032">
        <w:rPr>
          <w:rFonts w:ascii="Georgia" w:eastAsia="Times New Roman" w:hAnsi="Georgia" w:cs="Times New Roman"/>
          <w:noProof/>
          <w:color w:val="743399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429F83C" wp14:editId="4924E871">
            <wp:extent cx="1428750" cy="1428750"/>
            <wp:effectExtent l="0" t="0" r="0" b="0"/>
            <wp:docPr id="10" name="Рисунок 10" descr="http://gornostay.com/wp-content/uploads/2018/10/DSC3515-150x150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gornostay.com/wp-content/uploads/2018/10/DSC3515-150x150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032">
        <w:rPr>
          <w:rFonts w:ascii="Georgia" w:eastAsia="Times New Roman" w:hAnsi="Georgia" w:cs="Times New Roman"/>
          <w:noProof/>
          <w:color w:val="743399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7F61E4E" wp14:editId="27F5555A">
            <wp:extent cx="1428750" cy="1428750"/>
            <wp:effectExtent l="0" t="0" r="0" b="0"/>
            <wp:docPr id="11" name="Рисунок 11" descr="http://gornostay.com/wp-content/uploads/2018/10/DSC3526-150x150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gornostay.com/wp-content/uploads/2018/10/DSC3526-150x150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032">
        <w:rPr>
          <w:rFonts w:ascii="Georgia" w:eastAsia="Times New Roman" w:hAnsi="Georgia" w:cs="Times New Roman"/>
          <w:noProof/>
          <w:color w:val="743399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9D82E52" wp14:editId="4575C459">
            <wp:extent cx="1428750" cy="1428750"/>
            <wp:effectExtent l="0" t="0" r="0" b="0"/>
            <wp:docPr id="12" name="Рисунок 12" descr="http://gornostay.com/wp-content/uploads/2018/10/DSC3529-150x150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gornostay.com/wp-content/uploads/2018/10/DSC3529-150x150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032">
        <w:rPr>
          <w:rFonts w:ascii="Georgia" w:eastAsia="Times New Roman" w:hAnsi="Georgia" w:cs="Times New Roman"/>
          <w:noProof/>
          <w:color w:val="743399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1FA6BE3" wp14:editId="0F09D057">
            <wp:extent cx="1428750" cy="1428750"/>
            <wp:effectExtent l="0" t="0" r="0" b="0"/>
            <wp:docPr id="13" name="Рисунок 13" descr="http://gornostay.com/wp-content/uploads/2018/10/DSC3537-150x150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gornostay.com/wp-content/uploads/2018/10/DSC3537-150x150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032">
        <w:rPr>
          <w:rFonts w:ascii="Georgia" w:eastAsia="Times New Roman" w:hAnsi="Georgia" w:cs="Times New Roman"/>
          <w:noProof/>
          <w:color w:val="743399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68A4A2A" wp14:editId="024BD559">
            <wp:extent cx="1428750" cy="1428750"/>
            <wp:effectExtent l="0" t="0" r="0" b="0"/>
            <wp:docPr id="14" name="Рисунок 14" descr="http://gornostay.com/wp-content/uploads/2018/10/DSC3542-150x150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gornostay.com/wp-content/uploads/2018/10/DSC3542-150x150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032">
        <w:rPr>
          <w:rFonts w:ascii="Georgia" w:eastAsia="Times New Roman" w:hAnsi="Georgia" w:cs="Times New Roman"/>
          <w:noProof/>
          <w:color w:val="743399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24471A1" wp14:editId="06C7ED1C">
            <wp:extent cx="1428750" cy="1428750"/>
            <wp:effectExtent l="0" t="0" r="0" b="0"/>
            <wp:docPr id="15" name="Рисунок 15" descr="http://gornostay.com/wp-content/uploads/2018/10/DSC3546-150x150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gornostay.com/wp-content/uploads/2018/10/DSC3546-150x150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032">
        <w:rPr>
          <w:rFonts w:ascii="Georgia" w:eastAsia="Times New Roman" w:hAnsi="Georgia" w:cs="Times New Roman"/>
          <w:noProof/>
          <w:color w:val="743399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EDFF774" wp14:editId="31250465">
            <wp:extent cx="1428750" cy="1428750"/>
            <wp:effectExtent l="0" t="0" r="0" b="0"/>
            <wp:docPr id="16" name="Рисунок 16" descr="http://gornostay.com/wp-content/uploads/2018/10/DSC3550-150x150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gornostay.com/wp-content/uploads/2018/10/DSC3550-150x150.jp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032" w:rsidRPr="00C50032" w:rsidRDefault="00022576" w:rsidP="00C50032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pict>
          <v:rect id="_x0000_i1025" style="width:0;height:.75pt" o:hralign="center" o:hrstd="t" o:hr="t" fillcolor="#a0a0a0" stroked="f"/>
        </w:pict>
      </w:r>
    </w:p>
    <w:p w:rsidR="00C50032" w:rsidRPr="00C50032" w:rsidRDefault="00C50032" w:rsidP="00C50032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50032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Нам кажется, что на своём примере получилось показать необходимость интеграции сообще</w:t>
      </w:r>
      <w:proofErr w:type="gramStart"/>
      <w:r w:rsidRPr="00C50032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ств пр</w:t>
      </w:r>
      <w:proofErr w:type="gramEnd"/>
      <w:r w:rsidRPr="00C50032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актик со школьным образованием.</w:t>
      </w:r>
      <w:r w:rsidRPr="00C5003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C50032">
        <w:rPr>
          <w:rFonts w:ascii="Georgia" w:eastAsia="Times New Roman" w:hAnsi="Georgia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Предложения в резолюцию съезда:</w:t>
      </w:r>
      <w:r w:rsidRPr="00C5003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C50032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— сформировать концепцию и к ней программу дополнительного математического образования;</w:t>
      </w:r>
      <w:r w:rsidRPr="00C5003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C50032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— обобщить и доводить до большинства учителей практики сообществ, которые не используются пока в большинстве школ, а присущи внешкольным и внеурочным занятиям</w:t>
      </w:r>
      <w:r w:rsidRPr="00C5003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C50032">
        <w:rPr>
          <w:rFonts w:ascii="Georgia" w:eastAsia="Times New Roman" w:hAnsi="Georgia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Предложения и пожелания участников дискуссии:</w:t>
      </w:r>
      <w:r w:rsidRPr="00C50032">
        <w:rPr>
          <w:rFonts w:ascii="Georgia" w:eastAsia="Times New Roman" w:hAnsi="Georgia" w:cs="Times New Roman"/>
          <w:color w:val="0000FF"/>
          <w:sz w:val="24"/>
          <w:szCs w:val="24"/>
          <w:bdr w:val="none" w:sz="0" w:space="0" w:color="auto" w:frame="1"/>
          <w:lang w:eastAsia="ru-RU"/>
        </w:rPr>
        <w:t> Повторение таких встреч чаще</w:t>
      </w:r>
    </w:p>
    <w:p w:rsidR="00C50032" w:rsidRPr="00C50032" w:rsidRDefault="00C50032" w:rsidP="00C50032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50032">
        <w:rPr>
          <w:rFonts w:ascii="Georgia" w:eastAsia="Times New Roman" w:hAnsi="Georgia" w:cs="Times New Roman"/>
          <w:noProof/>
          <w:color w:val="743399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263785BE" wp14:editId="3B129780">
            <wp:extent cx="1428750" cy="1428750"/>
            <wp:effectExtent l="0" t="0" r="0" b="0"/>
            <wp:docPr id="17" name="Рисунок 17" descr="http://gornostay.com/wp-content/uploads/2018/10/DSC3556-150x150.jp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gornostay.com/wp-content/uploads/2018/10/DSC3556-150x150.jp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032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Рефлексия (цветовая). Участники секции положили по несколько жетонов</w:t>
      </w:r>
      <w:proofErr w:type="gramStart"/>
      <w:r w:rsidRPr="00C50032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C5003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C50032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— </w:t>
      </w:r>
      <w:proofErr w:type="gramStart"/>
      <w:r w:rsidRPr="00C50032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C50032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остояние спокойное, равнодушное, участвовал без особого интереса (голубой цвет) — 0 %;</w:t>
      </w:r>
      <w:r w:rsidRPr="00C5003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C50032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— состояние заинтересованности, активности. Есть над чем задуматься (зеленый цвет) — 35 (49,4%);</w:t>
      </w:r>
      <w:r w:rsidRPr="00C5003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C50032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— состояние активное. Было много интересного (оранжевый цвет) – 49 (69%);</w:t>
      </w:r>
      <w:r w:rsidRPr="00C5003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C50032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— состояние успешности. Много узнал (розовый цвет) – 45 (63,4%)</w:t>
      </w:r>
      <w:r w:rsidRPr="00C5003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C50032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— состояние интеллектуального роста. Много узнал, интеллектуально обогатился. Удачно проявил себя (желтый цвет) — 38 (53.5%)</w:t>
      </w:r>
    </w:p>
    <w:p w:rsidR="00C50032" w:rsidRPr="00C50032" w:rsidRDefault="00C50032" w:rsidP="00C50032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50032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  <w:t>Мы благодарим наших гостей, учителей кафедры математики и информатики, начальной школы и ТВ-студию «Горностай» за большой труд в эту большую и яркую работу.</w:t>
      </w:r>
    </w:p>
    <w:p w:rsidR="00C50032" w:rsidRPr="00C50032" w:rsidRDefault="00022576" w:rsidP="00C50032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40" w:history="1">
        <w:r w:rsidR="00C50032" w:rsidRPr="00C5003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Программа 30.10 .2018 Съезд</w:t>
        </w:r>
      </w:hyperlink>
      <w:r w:rsidR="00C50032" w:rsidRPr="00C5003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hyperlink r:id="rId41" w:history="1">
        <w:r w:rsidR="00C50032" w:rsidRPr="00C50032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Видео. 30.10.18 — Региональный съезд математиков в ОЦ «Горностай»</w:t>
        </w:r>
      </w:hyperlink>
    </w:p>
    <w:p w:rsidR="007529EC" w:rsidRDefault="00022576">
      <w:hyperlink r:id="rId42" w:history="1">
        <w:r w:rsidRPr="009E48EB">
          <w:rPr>
            <w:rStyle w:val="a5"/>
          </w:rPr>
          <w:t>https://www.youtube.com/watch?v=eqIF8l8PQP8&amp;feature=youtu.be</w:t>
        </w:r>
      </w:hyperlink>
      <w:r>
        <w:t xml:space="preserve"> </w:t>
      </w:r>
      <w:bookmarkStart w:id="0" w:name="_GoBack"/>
      <w:bookmarkEnd w:id="0"/>
    </w:p>
    <w:sectPr w:rsidR="00752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32"/>
    <w:rsid w:val="00022576"/>
    <w:rsid w:val="000C361B"/>
    <w:rsid w:val="0017644E"/>
    <w:rsid w:val="00C5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03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25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03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25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nostay.com/wp-content/uploads/2018/10/DSC3496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gornostay.com/wp-content/uploads/2018/10/DSC3505.jpg" TargetMode="External"/><Relationship Id="rId26" Type="http://schemas.openxmlformats.org/officeDocument/2006/relationships/hyperlink" Target="http://gornostay.com/wp-content/uploads/2018/10/DSC3526.jpg" TargetMode="External"/><Relationship Id="rId39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34" Type="http://schemas.openxmlformats.org/officeDocument/2006/relationships/hyperlink" Target="http://gornostay.com/wp-content/uploads/2018/10/DSC3546.jpg" TargetMode="External"/><Relationship Id="rId42" Type="http://schemas.openxmlformats.org/officeDocument/2006/relationships/hyperlink" Target="https://www.youtube.com/watch?v=eqIF8l8PQP8&amp;feature=youtu.be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gornostay.com/wp-content/uploads/2018/10/DSC3553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://gornostay.com/wp-content/uploads/2018/10/DSC3556.jp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gornostay.com/wp-content/uploads/2018/10/DSC3502.jpg" TargetMode="External"/><Relationship Id="rId20" Type="http://schemas.openxmlformats.org/officeDocument/2006/relationships/hyperlink" Target="http://gornostay.com/wp-content/uploads/2018/10/DSC3506.jpg" TargetMode="External"/><Relationship Id="rId29" Type="http://schemas.openxmlformats.org/officeDocument/2006/relationships/image" Target="media/image12.jpeg"/><Relationship Id="rId41" Type="http://schemas.openxmlformats.org/officeDocument/2006/relationships/hyperlink" Target="https://www.youtube.com/watch?v=eqIF8l8PQP8&amp;feature=youtu.be" TargetMode="External"/><Relationship Id="rId1" Type="http://schemas.openxmlformats.org/officeDocument/2006/relationships/styles" Target="styles.xml"/><Relationship Id="rId6" Type="http://schemas.openxmlformats.org/officeDocument/2006/relationships/hyperlink" Target="http://gornostay.com/?author=10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gornostay.com/wp-content/uploads/2018/10/DSC3515.jpg" TargetMode="External"/><Relationship Id="rId32" Type="http://schemas.openxmlformats.org/officeDocument/2006/relationships/hyperlink" Target="http://gornostay.com/wp-content/uploads/2018/10/DSC3542.jpg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://gornostay.com/wp-content/uploads/2018/10/%D0%9F%D1%80%D0%BE%D0%B3%D1%80%D0%B0%D0%BC%D0%BC%D0%B0-30.10-.2018-%D0%A1%D1%8A%D0%B5%D0%B7%D0%B4-.pdf" TargetMode="External"/><Relationship Id="rId5" Type="http://schemas.openxmlformats.org/officeDocument/2006/relationships/hyperlink" Target="http://gornostay.com/?p=32634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gornostay.com/wp-content/uploads/2018/10/DSC3529.jpg" TargetMode="External"/><Relationship Id="rId36" Type="http://schemas.openxmlformats.org/officeDocument/2006/relationships/hyperlink" Target="http://gornostay.com/wp-content/uploads/2018/10/DSC3550.jpg" TargetMode="External"/><Relationship Id="rId10" Type="http://schemas.openxmlformats.org/officeDocument/2006/relationships/hyperlink" Target="http://gornostay.com/wp-content/uploads/2018/10/DSC3499.jp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gornostay.com/wp-content/uploads/2018/10/DSC3501.jpg" TargetMode="External"/><Relationship Id="rId22" Type="http://schemas.openxmlformats.org/officeDocument/2006/relationships/hyperlink" Target="http://gornostay.com/wp-content/uploads/2018/10/DSC3511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gornostay.com/wp-content/uploads/2018/10/DSC3537.jpg" TargetMode="External"/><Relationship Id="rId35" Type="http://schemas.openxmlformats.org/officeDocument/2006/relationships/image" Target="media/image15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тс</cp:lastModifiedBy>
  <cp:revision>2</cp:revision>
  <dcterms:created xsi:type="dcterms:W3CDTF">2019-03-06T11:56:00Z</dcterms:created>
  <dcterms:modified xsi:type="dcterms:W3CDTF">2019-03-06T11:58:00Z</dcterms:modified>
</cp:coreProperties>
</file>